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/>
        <w:drawing>
          <wp:inline distT="0" distB="0" distL="0" distR="0">
            <wp:extent cx="5760720" cy="1060450"/>
            <wp:effectExtent l="0" t="0" r="0" b="0"/>
            <wp:docPr id="1" name="image1.png" descr="brf-smålänning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rf-smålänningen-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  <w:szCs w:val="22"/>
          <w:lang w:val="sv-SE"/>
        </w:rPr>
      </w:pPr>
      <w:r>
        <w:rPr>
          <w:rFonts w:eastAsia="Cambria" w:cs="Cambria" w:ascii="Cambria" w:hAnsi="Cambria"/>
          <w:b/>
          <w:color w:val="4F81BD"/>
          <w:sz w:val="40"/>
          <w:szCs w:val="32"/>
          <w:lang w:val="sv-SE"/>
        </w:rPr>
        <w:t>Informationsbrev Juni 2023</w:t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  <w:t>Äntligen sommar – men kom ihåg!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>Nu är sommaren äntligen här och då är det viktigt att tänka på att:</w:t>
      </w:r>
    </w:p>
    <w:p>
      <w:pPr>
        <w:pStyle w:val="ListParagraph"/>
        <w:numPr>
          <w:ilvl w:val="0"/>
          <w:numId w:val="1"/>
        </w:numPr>
        <w:spacing w:before="0" w:after="160"/>
        <w:ind w:left="714" w:hanging="357"/>
        <w:contextualSpacing w:val="false"/>
        <w:rPr>
          <w:lang w:val="sv-SE"/>
        </w:rPr>
      </w:pPr>
      <w:r>
        <w:rPr>
          <w:lang w:val="sv-SE"/>
        </w:rPr>
        <w:t xml:space="preserve">Det är </w:t>
      </w:r>
      <w:r>
        <w:rPr>
          <w:b/>
          <w:lang w:val="sv-SE"/>
        </w:rPr>
        <w:t>inte tillåtet att grilla på balkongen</w:t>
      </w:r>
      <w:r>
        <w:rPr>
          <w:lang w:val="sv-SE"/>
        </w:rPr>
        <w:t xml:space="preserve"> (vare sig det är elgrill, gasol eller annat bränsle).</w:t>
      </w:r>
    </w:p>
    <w:p>
      <w:pPr>
        <w:pStyle w:val="ListParagraph"/>
        <w:numPr>
          <w:ilvl w:val="0"/>
          <w:numId w:val="1"/>
        </w:numPr>
        <w:spacing w:before="0" w:after="160"/>
        <w:contextualSpacing w:val="false"/>
        <w:rPr>
          <w:lang w:val="sv-SE"/>
        </w:rPr>
      </w:pPr>
      <w:r>
        <w:rPr>
          <w:lang w:val="sv-SE"/>
        </w:rPr>
        <w:t>Det råder sedan den 12 juni ”</w:t>
      </w:r>
      <w:r>
        <w:rPr>
          <w:b/>
          <w:lang w:val="sv-SE"/>
        </w:rPr>
        <w:t>skärpt eldningsförbud</w:t>
      </w:r>
      <w:r>
        <w:rPr>
          <w:lang w:val="sv-SE"/>
        </w:rPr>
        <w:t xml:space="preserve">” vilket innebär att det är tillåtet att grilla på föreningens uppställda grillplatser, men att du som grillar behöver vara extra uppmärksam. Detta förbud kan även uppdateras (för mer information se: </w:t>
      </w:r>
      <w:hyperlink r:id="rId3">
        <w:r>
          <w:rPr>
            <w:rStyle w:val="Internetlnk"/>
            <w:lang w:val="sv-SE"/>
          </w:rPr>
          <w:t>Om eldningsförbud | Länsstyrelsen Stockholm (lansstyrelsen.se)</w:t>
        </w:r>
      </w:hyperlink>
      <w:r>
        <w:rPr>
          <w:lang w:val="sv-SE"/>
        </w:rPr>
        <w:t>)</w:t>
      </w:r>
    </w:p>
    <w:p>
      <w:pPr>
        <w:pStyle w:val="ListParagraph"/>
        <w:numPr>
          <w:ilvl w:val="0"/>
          <w:numId w:val="1"/>
        </w:numPr>
        <w:spacing w:before="0" w:after="160"/>
        <w:contextualSpacing w:val="false"/>
        <w:rPr>
          <w:lang w:val="sv-SE"/>
        </w:rPr>
      </w:pPr>
      <w:r>
        <w:rPr>
          <w:b/>
          <w:lang w:val="sv-SE"/>
        </w:rPr>
        <w:t>Ställ inte upp entréportar</w:t>
      </w:r>
      <w:r>
        <w:rPr>
          <w:lang w:val="sv-SE"/>
        </w:rPr>
        <w:t xml:space="preserve"> för att t.ex. vädra – då vi behöver förebygga så att inte obehöriga tar sig in vår fastighet.</w:t>
      </w:r>
    </w:p>
    <w:p>
      <w:pPr>
        <w:pStyle w:val="ListParagraph"/>
        <w:numPr>
          <w:ilvl w:val="0"/>
          <w:numId w:val="1"/>
        </w:numPr>
        <w:spacing w:before="0" w:after="160"/>
        <w:contextualSpacing w:val="false"/>
        <w:rPr>
          <w:lang w:val="sv-SE"/>
        </w:rPr>
      </w:pPr>
      <w:r>
        <w:rPr>
          <w:lang w:val="sv-SE"/>
        </w:rPr>
        <w:t xml:space="preserve">Tänk på att </w:t>
      </w:r>
      <w:r>
        <w:rPr>
          <w:b/>
          <w:lang w:val="sv-SE"/>
        </w:rPr>
        <w:t>slänga soporna</w:t>
      </w:r>
      <w:r>
        <w:rPr>
          <w:lang w:val="sv-SE"/>
        </w:rPr>
        <w:t xml:space="preserve"> där de hör hemma. Om ditt vanliga sopkärl på gården är fullt, släng de då i någon annan av de totalt tre sopstationer som vår förening har. Sopor på marken lockar till sig skadedjur.</w:t>
      </w:r>
    </w:p>
    <w:p>
      <w:pPr>
        <w:pStyle w:val="ListParagraph"/>
        <w:numPr>
          <w:ilvl w:val="0"/>
          <w:numId w:val="1"/>
        </w:numPr>
        <w:spacing w:before="0" w:after="160"/>
        <w:contextualSpacing w:val="false"/>
        <w:rPr>
          <w:lang w:val="sv-SE"/>
        </w:rPr>
      </w:pPr>
      <w:r>
        <w:rPr>
          <w:lang w:val="sv-SE"/>
        </w:rPr>
        <w:t xml:space="preserve">Vid </w:t>
      </w:r>
      <w:r>
        <w:rPr>
          <w:b/>
          <w:lang w:val="sv-SE"/>
        </w:rPr>
        <w:t>felanmälan</w:t>
      </w:r>
      <w:r>
        <w:rPr>
          <w:lang w:val="sv-SE"/>
        </w:rPr>
        <w:t xml:space="preserve"> rörande fastighet – kontakta Svefab på telefon 020-544 022 (eller via </w:t>
      </w:r>
      <w:r>
        <w:rPr>
          <w:rFonts w:cs="Arial" w:ascii="Arial" w:hAnsi="Arial"/>
          <w:color w:val="2B2B2B"/>
          <w:shd w:fill="FFFFFF" w:val="clear"/>
          <w:lang w:val="sv-SE"/>
        </w:rPr>
        <w:t> </w:t>
      </w:r>
      <w:hyperlink r:id="rId4">
        <w:r>
          <w:rPr>
            <w:rStyle w:val="Internetlnk"/>
            <w:color w:val="A85F3B"/>
            <w:shd w:fill="FFFFFF" w:val="clear"/>
            <w:lang w:val="sv-SE"/>
          </w:rPr>
          <w:t>info@svefab.com</w:t>
        </w:r>
      </w:hyperlink>
      <w:r>
        <w:rPr>
          <w:lang w:val="sv-SE"/>
        </w:rPr>
        <w:t xml:space="preserve">). Du kan även se på vår hemsida: </w:t>
      </w:r>
      <w:hyperlink r:id="rId5">
        <w:r>
          <w:rPr>
            <w:rStyle w:val="Internetlnk"/>
            <w:lang w:val="sv-SE"/>
          </w:rPr>
          <w:t xml:space="preserve">Akuta ärenden/fel - Välkommen till Brf Smålänningen 3 i Blackeberg! </w:t>
        </w:r>
        <w:r>
          <w:rPr>
            <w:rStyle w:val="Internetlnk"/>
          </w:rPr>
          <w:t>(brfsmalanningen3.se)</w:t>
        </w:r>
      </w:hyperlink>
    </w:p>
    <w:p>
      <w:pPr>
        <w:pStyle w:val="ListParagraph"/>
        <w:numPr>
          <w:ilvl w:val="0"/>
          <w:numId w:val="1"/>
        </w:numPr>
        <w:spacing w:before="0" w:after="160"/>
        <w:contextualSpacing w:val="false"/>
        <w:rPr>
          <w:sz w:val="22"/>
          <w:szCs w:val="22"/>
          <w:lang w:val="sv-SE"/>
        </w:rPr>
      </w:pPr>
      <w:r>
        <w:rPr>
          <w:lang w:val="sv-SE"/>
        </w:rPr>
        <w:t xml:space="preserve">Vid störning, ring </w:t>
      </w:r>
      <w:r>
        <w:rPr>
          <w:b/>
          <w:lang w:val="sv-SE"/>
        </w:rPr>
        <w:t>störningsjouren</w:t>
      </w:r>
      <w:r>
        <w:rPr>
          <w:lang w:val="sv-SE"/>
        </w:rPr>
        <w:t xml:space="preserve"> på: 08-551 115 16</w:t>
      </w:r>
      <w:r>
        <w:rPr>
          <w:b/>
          <w:sz w:val="26"/>
          <w:szCs w:val="26"/>
          <w:lang w:val="sv-SE"/>
        </w:rPr>
        <w:br/>
      </w:r>
    </w:p>
    <w:p>
      <w:pPr>
        <w:pStyle w:val="Normal"/>
        <w:spacing w:before="0" w:after="160"/>
        <w:rPr>
          <w:lang w:val="sv-SE"/>
        </w:rPr>
      </w:pPr>
      <w:r>
        <w:rPr>
          <w:b/>
          <w:sz w:val="28"/>
          <w:lang w:val="sv-SE"/>
        </w:rPr>
        <w:t>Påminnelse: Hemförsäkring och bostadsrättstillägget</w:t>
        <w:br/>
      </w:r>
      <w:r>
        <w:rPr>
          <w:lang w:val="sv-SE"/>
        </w:rPr>
        <w:t xml:space="preserve">Alla med en bostadsrätt bör ha en hemförsäkring med ett bostadsrättstillägg. Föreningen har i tidigare haft ett kollektivt bostadsrättstillägg, vilket inneburit att bostadsrättsinnehavaren inte har behövt teckna detta tillägg. Styrelsen har beslutat att ej längre teckna detta kollektiva bostadsrättstillägg, vilket innebär att </w:t>
      </w:r>
      <w:r>
        <w:rPr>
          <w:b/>
          <w:lang w:val="sv-SE"/>
        </w:rPr>
        <w:t>alla</w:t>
      </w:r>
      <w:r>
        <w:rPr>
          <w:lang w:val="sv-SE"/>
        </w:rPr>
        <w:t xml:space="preserve"> </w:t>
      </w:r>
      <w:r>
        <w:rPr>
          <w:b/>
          <w:lang w:val="sv-SE"/>
        </w:rPr>
        <w:t>bostadsrättsinnehavaren behöver teckna ett eget bostadsrättstillägg till sin hemförsäkring</w:t>
      </w:r>
      <w:r>
        <w:rPr>
          <w:lang w:val="sv-SE"/>
        </w:rPr>
        <w:t xml:space="preserve">, från och med 2023-06-30 då nuvarande försäkring löper ut. 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>(Du som har en hyresrätt behöver ha en egen hemförsäkring, men den ska då ej inkludera ett bostadsrättstillägg.)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  <w:t>Ny styrelse och valberedning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>Vid årsstämman den 1 juni så valdes ny styrelse och en ny valberedning. Den nya styrelsen är: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 xml:space="preserve">Ordförande: Helen Lind Jaktlund 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>Sekreterare: Sandra Holmqvist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>Kassör: Gustav Hansson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 xml:space="preserve">Ledamot: Annika Karlström 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>Ledamot: Maria Widemar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/>
        <w:t>Suppleant: Ronja Wall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/>
        <w:t>Suppleant: Nina Forsman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lang w:val="sv-SE"/>
        </w:rPr>
      </w:pPr>
      <w:r>
        <w:rPr>
          <w:lang w:val="sv-SE"/>
        </w:rPr>
        <w:t xml:space="preserve">Suppleant: Andreas Frisk </w:t>
      </w:r>
    </w:p>
    <w:p>
      <w:pPr>
        <w:pStyle w:val="ListParagraph"/>
        <w:spacing w:before="0" w:after="160"/>
        <w:contextualSpacing/>
        <w:rPr>
          <w:lang w:val="sv-SE"/>
        </w:rPr>
      </w:pPr>
      <w:r>
        <w:rPr>
          <w:lang w:val="sv-SE"/>
        </w:rPr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>Valberedningen består av: Eva Darolf Linnros, Johan Lindmark och Malena Cederberg.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</w:r>
    </w:p>
    <w:p>
      <w:pPr>
        <w:pStyle w:val="Normal"/>
        <w:spacing w:before="0" w:after="160"/>
        <w:rPr>
          <w:b/>
          <w:b/>
          <w:sz w:val="28"/>
          <w:lang w:val="sv-SE"/>
        </w:rPr>
      </w:pPr>
      <w:r>
        <w:rPr>
          <w:b/>
          <w:sz w:val="28"/>
          <w:lang w:val="sv-SE"/>
        </w:rPr>
        <w:t>Nyhet angående informationsbrevet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 xml:space="preserve">Informationsbrevet kommer fortsättningsvis sättas upp på anslagstavlorna i våra portarna, samt på vår hemsida </w:t>
      </w:r>
      <w:hyperlink r:id="rId6">
        <w:r>
          <w:rPr>
            <w:rStyle w:val="Internetlnk"/>
            <w:lang w:val="sv-SE"/>
          </w:rPr>
          <w:t>www.brfsmalanningen3.se</w:t>
        </w:r>
      </w:hyperlink>
      <w:r>
        <w:rPr>
          <w:lang w:val="sv-SE"/>
        </w:rPr>
        <w:t>. Informationsbladet kommer dock ej att delas ut till varje brevlåda.</w:t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  <w:t>Om du önskar att få informationsbrevet och annan information från föreningen elektroniskt, så kan du prenumerera genom att gå in på föreningens hemsida och fylla i din epost-adress och klicka ”prenumerera”</w:t>
      </w:r>
      <w:bookmarkStart w:id="0" w:name="_GoBack"/>
      <w:bookmarkEnd w:id="0"/>
      <w:r>
        <w:rPr>
          <w:lang w:val="sv-SE"/>
        </w:rPr>
        <w:t xml:space="preserve">. </w:t>
      </w:r>
    </w:p>
    <w:p>
      <w:pPr>
        <w:pStyle w:val="Normal"/>
        <w:spacing w:before="0" w:after="160"/>
        <w:rPr>
          <w:lang w:val="sv-SE"/>
        </w:rPr>
      </w:pPr>
      <w:r>
        <w:rPr/>
        <w:drawing>
          <wp:inline distT="0" distB="0" distL="0" distR="0">
            <wp:extent cx="1701800" cy="889000"/>
            <wp:effectExtent l="0" t="0" r="0" b="0"/>
            <wp:docPr id="2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>
          <w:lang w:val="sv-SE"/>
        </w:rPr>
      </w:pPr>
      <w:r>
        <w:rPr>
          <w:lang w:val="sv-SE"/>
        </w:rPr>
      </w:r>
    </w:p>
    <w:p>
      <w:pPr>
        <w:pStyle w:val="Normal"/>
        <w:spacing w:before="0" w:after="160"/>
        <w:rPr>
          <w:rFonts w:ascii="Calibri" w:hAnsi="Calibri" w:eastAsia="Calibri" w:cs="Calibri"/>
          <w:color w:val="222222"/>
          <w:sz w:val="20"/>
          <w:szCs w:val="20"/>
          <w:lang w:val="sv-SE"/>
        </w:rPr>
      </w:pPr>
      <w:r>
        <w:rPr>
          <w:b/>
          <w:color w:val="000000"/>
          <w:sz w:val="22"/>
          <w:szCs w:val="22"/>
          <w:lang w:val="sv-SE"/>
        </w:rPr>
        <w:t xml:space="preserve">                                                               </w:t>
      </w:r>
      <w:r>
        <w:rPr>
          <w:b/>
          <w:color w:val="000000"/>
          <w:sz w:val="22"/>
          <w:szCs w:val="22"/>
          <w:lang w:val="sv-SE"/>
        </w:rPr>
        <w:br/>
        <w:br/>
        <w:t xml:space="preserve">                                                                Med Vänlig Hälsning</w:t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mbria" w:cs="Cambria"/>
          <w:b/>
          <w:b/>
          <w:color w:val="4F81BD"/>
          <w:sz w:val="32"/>
          <w:szCs w:val="32"/>
          <w:lang w:val="sv-SE"/>
        </w:rPr>
      </w:pPr>
      <w:r>
        <w:rPr>
          <w:rFonts w:eastAsia="Cambria" w:cs="Cambria" w:ascii="Cambria" w:hAnsi="Cambria"/>
          <w:b/>
          <w:color w:val="4F81BD"/>
          <w:sz w:val="32"/>
          <w:szCs w:val="32"/>
          <w:lang w:val="sv-SE"/>
        </w:rPr>
        <w:t xml:space="preserve"> </w:t>
      </w:r>
      <w:r>
        <w:rPr>
          <w:rFonts w:eastAsia="Cambria" w:cs="Cambria" w:ascii="Cambria" w:hAnsi="Cambria"/>
          <w:b/>
          <w:color w:val="4F81BD"/>
          <w:sz w:val="32"/>
          <w:szCs w:val="32"/>
          <w:lang w:val="sv-SE"/>
        </w:rPr>
        <w:t>Styrelsen Brf Smålänningen 3</w:t>
      </w:r>
    </w:p>
    <w:p>
      <w:pPr>
        <w:pStyle w:val="Normal"/>
        <w:spacing w:lineRule="auto" w:line="360" w:before="240" w:after="240"/>
        <w:rPr>
          <w:rFonts w:ascii="Arial" w:hAnsi="Arial" w:eastAsia="Arial" w:cs="Arial"/>
          <w:b/>
          <w:b/>
          <w:color w:val="1D1D1B"/>
          <w:sz w:val="20"/>
          <w:szCs w:val="20"/>
          <w:lang w:val="sv-SE"/>
        </w:rPr>
      </w:pPr>
      <w:r>
        <w:rPr>
          <w:b/>
          <w:sz w:val="26"/>
          <w:szCs w:val="26"/>
          <w:lang w:val="sv-SE"/>
        </w:rPr>
        <w:br/>
        <w:br/>
      </w:r>
    </w:p>
    <w:p>
      <w:pPr>
        <w:pStyle w:val="Normal"/>
        <w:spacing w:lineRule="auto" w:line="276" w:before="0" w:after="200"/>
        <w:rPr>
          <w:b/>
          <w:b/>
          <w:lang w:val="sv-SE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Brf Smålänningen 3</w:t>
    </w:r>
  </w:p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0"/>
        <w:szCs w:val="20"/>
      </w:rPr>
      <w:t>Holbergsgatan 20</w:t>
    </w:r>
  </w:p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w:t>168 49 Bromma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0"/>
        <w:szCs w:val="20"/>
        <w:lang w:val="sv-SE"/>
      </w:rPr>
    </w:pPr>
    <w:r>
      <w:rPr>
        <w:color w:val="000000"/>
        <w:sz w:val="20"/>
        <w:szCs w:val="20"/>
        <w:lang w:val="sv-SE"/>
      </w:rPr>
      <w:t>BRF Smålänningen 3</w:t>
    </w:r>
    <w:r>
      <w:rPr>
        <w:rFonts w:eastAsia="Calibri" w:cs="Calibri" w:ascii="Calibri" w:hAnsi="Calibri"/>
        <w:color w:val="000000"/>
        <w:sz w:val="20"/>
        <w:szCs w:val="20"/>
        <w:lang w:val="sv-SE"/>
      </w:rPr>
      <w:tab/>
    </w:r>
    <w:hyperlink r:id="rId1">
      <w:r>
        <w:rPr>
          <w:rFonts w:eastAsia="Calibri" w:cs="Calibri" w:ascii="Calibri" w:hAnsi="Calibri"/>
          <w:color w:val="0000FF"/>
          <w:sz w:val="20"/>
          <w:szCs w:val="20"/>
          <w:u w:val="single"/>
          <w:lang w:val="sv-SE"/>
        </w:rPr>
        <w:t>www.brfsmalanningen3.se</w:t>
      </w:r>
    </w:hyperlink>
    <w:r>
      <w:rPr>
        <w:rFonts w:eastAsia="Calibri" w:cs="Calibri" w:ascii="Calibri" w:hAnsi="Calibri"/>
        <w:color w:val="000000"/>
        <w:sz w:val="20"/>
        <w:szCs w:val="20"/>
        <w:lang w:val="sv-SE"/>
      </w:rPr>
      <w:tab/>
      <w:t>202</w:t>
    </w:r>
    <w:r>
      <w:rPr>
        <w:rFonts w:eastAsia="Calibri" w:cs="Calibri" w:ascii="Calibri" w:hAnsi="Calibri"/>
        <w:sz w:val="20"/>
        <w:szCs w:val="20"/>
        <w:lang w:val="sv-SE"/>
      </w:rPr>
      <w:t>3</w:t>
    </w:r>
    <w:r>
      <w:rPr>
        <w:rFonts w:eastAsia="Calibri" w:cs="Calibri" w:ascii="Calibri" w:hAnsi="Calibri"/>
        <w:color w:val="000000"/>
        <w:sz w:val="20"/>
        <w:szCs w:val="20"/>
        <w:lang w:val="sv-SE"/>
      </w:rPr>
      <w:t>-06-21</w:t>
    </w:r>
  </w:p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2FED"/>
        <w:sz w:val="20"/>
        <w:szCs w:val="20"/>
        <w:lang w:val="sv-SE"/>
      </w:rPr>
      <w:tab/>
    </w:r>
    <w:r>
      <w:rPr>
        <w:rFonts w:eastAsia="Calibri" w:cs="Calibri" w:ascii="Calibri" w:hAnsi="Calibri"/>
        <w:color w:val="002FED"/>
        <w:sz w:val="20"/>
        <w:szCs w:val="20"/>
        <w:u w:val="single"/>
      </w:rPr>
      <w:t>brfsmalanningen3@gmail.com</w:t>
    </w:r>
    <w:r>
      <w:rPr>
        <w:rFonts w:eastAsia="Calibri" w:cs="Calibri" w:ascii="Calibri" w:hAnsi="Calibri"/>
        <w:color w:val="000000"/>
        <w:sz w:val="20"/>
        <w:szCs w:val="20"/>
      </w:rPr>
      <w:t xml:space="preserve">  </w:t>
    </w:r>
  </w:p>
  <w:p>
    <w:pPr>
      <w:pStyle w:val="Normal"/>
      <w:tabs>
        <w:tab w:val="clear" w:pos="720"/>
        <w:tab w:val="center" w:pos="4536" w:leader="none"/>
        <w:tab w:val="right" w:pos="9046" w:leader="none"/>
        <w:tab w:val="right" w:pos="9072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sv-SE" w:bidi="ar-SA"/>
    </w:rPr>
  </w:style>
  <w:style w:type="paragraph" w:styleId="Rubri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60734f"/>
    <w:rPr/>
  </w:style>
  <w:style w:type="character" w:styleId="SidfotChar" w:customStyle="1">
    <w:name w:val="Sidfot Char"/>
    <w:basedOn w:val="DefaultParagraphFont"/>
    <w:uiPriority w:val="99"/>
    <w:qFormat/>
    <w:rsid w:val="0060734f"/>
    <w:rPr/>
  </w:style>
  <w:style w:type="character" w:styleId="Internetlnk">
    <w:name w:val="Hyperlink"/>
    <w:basedOn w:val="DefaultParagraphFont"/>
    <w:uiPriority w:val="99"/>
    <w:unhideWhenUsed/>
    <w:rsid w:val="00a37102"/>
    <w:rPr>
      <w:color w:val="0000FF"/>
      <w:u w:val="single"/>
    </w:rPr>
  </w:style>
  <w:style w:type="character" w:styleId="AnvndInternetlnk">
    <w:name w:val="FollowedHyperlink"/>
    <w:basedOn w:val="DefaultParagraphFont"/>
    <w:uiPriority w:val="99"/>
    <w:semiHidden/>
    <w:unhideWhenUsed/>
    <w:rsid w:val="00a371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53e99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ascii="Arial" w:hAnsi="Arial"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ascii="Arial" w:hAnsi="Arial" w:cs="Arial"/>
    </w:rPr>
  </w:style>
  <w:style w:type="paragraph" w:styleId="Tite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60734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60734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3710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ansstyrelsen.se/stockholm/natur-och-landsbygd/om-eldningsforbud.html" TargetMode="External"/><Relationship Id="rId4" Type="http://schemas.openxmlformats.org/officeDocument/2006/relationships/hyperlink" Target="mailto:info@svefab.com" TargetMode="External"/><Relationship Id="rId5" Type="http://schemas.openxmlformats.org/officeDocument/2006/relationships/hyperlink" Target="https://brfsmalanningen3.se/kontakt/akuta-arenden-fel/" TargetMode="External"/><Relationship Id="rId6" Type="http://schemas.openxmlformats.org/officeDocument/2006/relationships/hyperlink" Target="http://www.brfsmalanningen3.se./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rfsmalanningen3.se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2Lx33UE7IG6cnvDameOjqc9B4hQ==">AMUW2mWUI3cfV9AS8Od/j3TmCbkLBcfgS8eMJ1/q61HpQK1ZAq6DAdBnA0Bg9ubHq00YdXB7vxNFMzz2u2spJECgjZhJRuYYSv4S3yqODw5U6kMCf7Wwt3E=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LibreOffice/7.4.4.2$Windows_X86_64 LibreOffice_project/85569322deea74ec9134968a29af2df5663baa21</Application>
  <AppVersion>15.0000</AppVersion>
  <Pages>2</Pages>
  <Words>416</Words>
  <Characters>2440</Characters>
  <CharactersWithSpaces>2957</CharactersWithSpaces>
  <Paragraphs>36</Paragraphs>
  <Company>Vetenskapsr?det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2023-06-19T14:41:00Z</dcterms:created>
  <dc:creator>sandra holmqvist</dc:creator>
  <dc:description/>
  <dc:language>sv-SE</dc:language>
  <cp:lastModifiedBy>Gustav Hansson</cp:lastModifiedBy>
  <dcterms:modified xsi:type="dcterms:W3CDTF">2023-06-19T15:37:00Z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